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5BE2E" w14:textId="331B046B" w:rsidR="00865A3C" w:rsidRPr="00865A3C" w:rsidRDefault="00D97D59" w:rsidP="00865A3C">
      <w:pPr>
        <w:pStyle w:val="Heading1"/>
        <w:rPr>
          <w:rFonts w:ascii="Calibri" w:hAnsi="Calibri"/>
          <w:sz w:val="26"/>
          <w:szCs w:val="26"/>
        </w:rPr>
      </w:pPr>
      <w:r>
        <w:rPr>
          <w:rFonts w:ascii="Calibri" w:hAnsi="Calibri"/>
          <w:sz w:val="26"/>
          <w:szCs w:val="26"/>
        </w:rPr>
        <w:t>COMPLAINT/APPEAL/DISPUTE FORM</w:t>
      </w:r>
      <w:r w:rsidR="00865A3C">
        <w:rPr>
          <w:rFonts w:ascii="Calibri" w:hAnsi="Calibri"/>
          <w:sz w:val="26"/>
          <w:szCs w:val="26"/>
        </w:rPr>
        <w:tab/>
      </w:r>
      <w:r w:rsidR="00865A3C">
        <w:rPr>
          <w:rFonts w:ascii="Calibri" w:hAnsi="Calibri"/>
          <w:sz w:val="26"/>
          <w:szCs w:val="26"/>
        </w:rPr>
        <w:tab/>
      </w:r>
      <w:r w:rsidR="00865A3C">
        <w:rPr>
          <w:rFonts w:ascii="Calibri" w:hAnsi="Calibri"/>
          <w:sz w:val="26"/>
          <w:szCs w:val="26"/>
        </w:rPr>
        <w:tab/>
      </w:r>
      <w:r w:rsidR="00865A3C">
        <w:rPr>
          <w:rFonts w:ascii="Calibri" w:hAnsi="Calibri"/>
          <w:sz w:val="26"/>
          <w:szCs w:val="26"/>
        </w:rPr>
        <w:tab/>
      </w:r>
      <w:r w:rsidR="00865A3C">
        <w:rPr>
          <w:rFonts w:ascii="Calibri" w:hAnsi="Calibri"/>
          <w:sz w:val="26"/>
          <w:szCs w:val="26"/>
        </w:rPr>
        <w:tab/>
      </w:r>
      <w:r w:rsidR="00865A3C">
        <w:rPr>
          <w:rFonts w:ascii="Calibri" w:hAnsi="Calibri"/>
          <w:sz w:val="26"/>
          <w:szCs w:val="26"/>
        </w:rPr>
        <w:tab/>
      </w:r>
      <w:r w:rsidR="00865A3C">
        <w:rPr>
          <w:rFonts w:ascii="Calibri" w:hAnsi="Calibri"/>
          <w:sz w:val="26"/>
          <w:szCs w:val="26"/>
        </w:rPr>
        <w:tab/>
      </w:r>
      <w:r w:rsidR="00865A3C">
        <w:rPr>
          <w:rFonts w:ascii="Calibri" w:hAnsi="Calibri"/>
          <w:sz w:val="26"/>
          <w:szCs w:val="26"/>
        </w:rPr>
        <w:tab/>
      </w:r>
      <w:r w:rsidR="00DC174A">
        <w:rPr>
          <w:rFonts w:ascii="Calibri" w:hAnsi="Calibri"/>
          <w:sz w:val="26"/>
          <w:szCs w:val="26"/>
        </w:rPr>
        <w:tab/>
      </w:r>
      <w:r w:rsidR="00DC174A">
        <w:rPr>
          <w:rFonts w:ascii="Calibri" w:hAnsi="Calibri"/>
          <w:sz w:val="26"/>
          <w:szCs w:val="26"/>
        </w:rPr>
        <w:tab/>
      </w:r>
      <w:r w:rsidR="00DC174A">
        <w:rPr>
          <w:rFonts w:ascii="Calibri" w:hAnsi="Calibri"/>
          <w:sz w:val="26"/>
          <w:szCs w:val="26"/>
        </w:rPr>
        <w:tab/>
      </w:r>
      <w:r w:rsidR="00865A3C">
        <w:rPr>
          <w:rFonts w:ascii="Calibri" w:hAnsi="Calibri"/>
          <w:sz w:val="26"/>
          <w:szCs w:val="26"/>
        </w:rPr>
        <w:tab/>
      </w:r>
    </w:p>
    <w:p w14:paraId="23ADE811" w14:textId="77777777" w:rsidR="00D97D59" w:rsidRPr="0006000E" w:rsidRDefault="00D97D59" w:rsidP="00B852A5">
      <w:pPr>
        <w:spacing w:before="60" w:after="60"/>
        <w:rPr>
          <w:rFonts w:ascii="Calibri" w:hAnsi="Calibri" w:cs="Arial"/>
          <w:sz w:val="10"/>
          <w:szCs w:val="10"/>
          <w:lang w:val="en-AU" w:eastAsia="en-AU"/>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8"/>
        <w:gridCol w:w="6801"/>
      </w:tblGrid>
      <w:tr w:rsidR="00D97D59" w:rsidRPr="0006000E" w14:paraId="6FEA245A" w14:textId="77777777" w:rsidTr="00DC7394">
        <w:tc>
          <w:tcPr>
            <w:tcW w:w="6348" w:type="dxa"/>
            <w:shd w:val="clear" w:color="auto" w:fill="D9D9D9"/>
          </w:tcPr>
          <w:p w14:paraId="61ACA9AB" w14:textId="77777777" w:rsidR="00D97D59" w:rsidRPr="0006000E" w:rsidRDefault="00D97D59" w:rsidP="005B76BB">
            <w:pPr>
              <w:spacing w:before="120" w:after="120"/>
              <w:rPr>
                <w:rFonts w:ascii="Calibri" w:hAnsi="Calibri" w:cs="Arial"/>
                <w:b/>
                <w:sz w:val="20"/>
                <w:szCs w:val="20"/>
              </w:rPr>
            </w:pPr>
            <w:r>
              <w:rPr>
                <w:rFonts w:ascii="Calibri" w:hAnsi="Calibri" w:cs="Arial"/>
                <w:b/>
                <w:sz w:val="20"/>
                <w:szCs w:val="20"/>
              </w:rPr>
              <w:t>PERSON SUBMITTING THE COMPLAINT/APPEAL/DISPUTE (‘COMPLAINANT’)</w:t>
            </w:r>
          </w:p>
        </w:tc>
        <w:tc>
          <w:tcPr>
            <w:tcW w:w="6801" w:type="dxa"/>
          </w:tcPr>
          <w:p w14:paraId="37F5E8A0" w14:textId="77777777" w:rsidR="00D97D59" w:rsidRPr="0006000E" w:rsidRDefault="00D97D59" w:rsidP="005B76BB">
            <w:pPr>
              <w:spacing w:before="120" w:after="120"/>
              <w:rPr>
                <w:rFonts w:ascii="Calibri" w:hAnsi="Calibri" w:cs="Arial"/>
                <w:sz w:val="20"/>
                <w:szCs w:val="20"/>
              </w:rPr>
            </w:pPr>
          </w:p>
        </w:tc>
      </w:tr>
      <w:tr w:rsidR="00D97D59" w:rsidRPr="0006000E" w14:paraId="1500919D" w14:textId="77777777" w:rsidTr="00DC7394">
        <w:tc>
          <w:tcPr>
            <w:tcW w:w="6348" w:type="dxa"/>
            <w:shd w:val="clear" w:color="auto" w:fill="D9D9D9"/>
          </w:tcPr>
          <w:p w14:paraId="048195EC" w14:textId="2E855CEE" w:rsidR="00D97D59" w:rsidRPr="0006000E" w:rsidRDefault="00D97D59" w:rsidP="00A051F0">
            <w:pPr>
              <w:spacing w:before="120" w:after="120"/>
              <w:rPr>
                <w:rFonts w:ascii="Calibri" w:hAnsi="Calibri" w:cs="Arial"/>
                <w:b/>
                <w:sz w:val="20"/>
                <w:szCs w:val="20"/>
              </w:rPr>
            </w:pPr>
            <w:r>
              <w:rPr>
                <w:rFonts w:ascii="Calibri" w:hAnsi="Calibri" w:cs="Arial"/>
                <w:b/>
                <w:sz w:val="20"/>
                <w:szCs w:val="20"/>
              </w:rPr>
              <w:t>DOES THE MATTER REPRESENT:</w:t>
            </w:r>
          </w:p>
        </w:tc>
        <w:tc>
          <w:tcPr>
            <w:tcW w:w="6801" w:type="dxa"/>
          </w:tcPr>
          <w:p w14:paraId="7A6130B5" w14:textId="77777777" w:rsidR="00D97D59" w:rsidRDefault="00D97D59" w:rsidP="00A051F0">
            <w:pPr>
              <w:spacing w:before="120" w:after="120"/>
              <w:rPr>
                <w:rFonts w:ascii="Calibri" w:hAnsi="Calibri" w:cs="Arial"/>
                <w:sz w:val="20"/>
                <w:szCs w:val="20"/>
              </w:rPr>
            </w:pPr>
            <w:r>
              <w:rPr>
                <w:rFonts w:ascii="Calibri" w:hAnsi="Calibri" w:cs="Arial"/>
                <w:sz w:val="20"/>
                <w:szCs w:val="20"/>
              </w:rPr>
              <w:t xml:space="preserve">A COMPLAINT </w:t>
            </w:r>
            <w:proofErr w:type="gramStart"/>
            <w:r>
              <w:rPr>
                <w:rFonts w:ascii="Calibri" w:hAnsi="Calibri" w:cs="Arial"/>
                <w:sz w:val="20"/>
                <w:szCs w:val="20"/>
              </w:rPr>
              <w:t>(  )</w:t>
            </w:r>
            <w:proofErr w:type="gramEnd"/>
            <w:r>
              <w:rPr>
                <w:rFonts w:ascii="Calibri" w:hAnsi="Calibri" w:cs="Arial"/>
                <w:sz w:val="20"/>
                <w:szCs w:val="20"/>
              </w:rPr>
              <w:t xml:space="preserve">     AN APPEAL (  )     A DISPUTE (  ) </w:t>
            </w:r>
          </w:p>
          <w:p w14:paraId="7D9695DF" w14:textId="77777777" w:rsidR="00D97D59" w:rsidRPr="0006000E" w:rsidRDefault="00D97D59" w:rsidP="00A051F0">
            <w:pPr>
              <w:spacing w:before="120" w:after="120"/>
              <w:rPr>
                <w:rFonts w:ascii="Calibri" w:hAnsi="Calibri" w:cs="Arial"/>
                <w:sz w:val="20"/>
                <w:szCs w:val="20"/>
              </w:rPr>
            </w:pPr>
            <w:r>
              <w:rPr>
                <w:rFonts w:ascii="Calibri" w:hAnsi="Calibri" w:cs="Arial"/>
                <w:sz w:val="20"/>
                <w:szCs w:val="20"/>
              </w:rPr>
              <w:t>SEE DEFINITIONS BELOW</w:t>
            </w:r>
          </w:p>
        </w:tc>
      </w:tr>
      <w:tr w:rsidR="00D97D59" w:rsidRPr="0006000E" w14:paraId="5D9EB06D" w14:textId="77777777" w:rsidTr="00BF4AC2">
        <w:tc>
          <w:tcPr>
            <w:tcW w:w="13149" w:type="dxa"/>
            <w:gridSpan w:val="2"/>
            <w:shd w:val="clear" w:color="auto" w:fill="D9D9D9"/>
          </w:tcPr>
          <w:p w14:paraId="51DEE26A" w14:textId="77777777" w:rsidR="00D97D59" w:rsidRPr="00865A3C" w:rsidRDefault="00D97D59" w:rsidP="00A051F0">
            <w:pPr>
              <w:ind w:left="1418" w:hanging="1418"/>
              <w:rPr>
                <w:rFonts w:asciiTheme="minorHAnsi" w:hAnsiTheme="minorHAnsi"/>
                <w:b/>
                <w:sz w:val="20"/>
                <w:szCs w:val="20"/>
              </w:rPr>
            </w:pPr>
            <w:r w:rsidRPr="00865A3C">
              <w:rPr>
                <w:rFonts w:asciiTheme="minorHAnsi" w:hAnsiTheme="minorHAnsi"/>
                <w:b/>
                <w:sz w:val="20"/>
                <w:szCs w:val="20"/>
              </w:rPr>
              <w:t>DEFINITIONS:</w:t>
            </w:r>
          </w:p>
          <w:p w14:paraId="6EA0E70E" w14:textId="77777777" w:rsidR="00D97D59" w:rsidRPr="00865A3C" w:rsidRDefault="00D97D59" w:rsidP="00A051F0">
            <w:pPr>
              <w:ind w:left="1418" w:hanging="1418"/>
              <w:rPr>
                <w:rFonts w:asciiTheme="minorHAnsi" w:hAnsiTheme="minorHAnsi"/>
                <w:sz w:val="20"/>
                <w:szCs w:val="20"/>
              </w:rPr>
            </w:pPr>
            <w:r w:rsidRPr="00865A3C">
              <w:rPr>
                <w:rFonts w:asciiTheme="minorHAnsi" w:hAnsiTheme="minorHAnsi"/>
                <w:b/>
                <w:sz w:val="20"/>
                <w:szCs w:val="20"/>
              </w:rPr>
              <w:t>Complaint:</w:t>
            </w:r>
            <w:r w:rsidRPr="00865A3C">
              <w:rPr>
                <w:rFonts w:asciiTheme="minorHAnsi" w:hAnsiTheme="minorHAnsi"/>
                <w:b/>
                <w:sz w:val="20"/>
                <w:szCs w:val="20"/>
              </w:rPr>
              <w:tab/>
            </w:r>
            <w:r w:rsidRPr="00865A3C">
              <w:rPr>
                <w:rFonts w:asciiTheme="minorHAnsi" w:hAnsiTheme="minorHAnsi"/>
                <w:sz w:val="20"/>
                <w:szCs w:val="20"/>
              </w:rPr>
              <w:t xml:space="preserve">A complaint is considered in the context of CIRQ activities as dissatisfaction or displeasure resulting from an action, or lack of action, by CIRQ or a CIRQ representative; or in the context of a practice of a certified company believed to be not in compliance with the ISO standard to which the company has been certified.  </w:t>
            </w:r>
          </w:p>
          <w:p w14:paraId="2DCCE92A" w14:textId="77777777" w:rsidR="00D97D59" w:rsidRPr="00865A3C" w:rsidRDefault="00D97D59" w:rsidP="00A051F0">
            <w:pPr>
              <w:rPr>
                <w:rFonts w:asciiTheme="minorHAnsi" w:hAnsiTheme="minorHAnsi"/>
                <w:sz w:val="20"/>
                <w:szCs w:val="20"/>
              </w:rPr>
            </w:pPr>
            <w:r w:rsidRPr="00865A3C">
              <w:rPr>
                <w:rFonts w:asciiTheme="minorHAnsi" w:hAnsiTheme="minorHAnsi"/>
                <w:b/>
                <w:sz w:val="20"/>
                <w:szCs w:val="20"/>
              </w:rPr>
              <w:t>Appeal:</w:t>
            </w:r>
            <w:r w:rsidRPr="00865A3C">
              <w:rPr>
                <w:rFonts w:asciiTheme="minorHAnsi" w:hAnsiTheme="minorHAnsi"/>
                <w:b/>
                <w:sz w:val="20"/>
                <w:szCs w:val="20"/>
              </w:rPr>
              <w:tab/>
            </w:r>
            <w:r w:rsidRPr="00865A3C">
              <w:rPr>
                <w:rFonts w:asciiTheme="minorHAnsi" w:hAnsiTheme="minorHAnsi"/>
                <w:b/>
                <w:sz w:val="20"/>
                <w:szCs w:val="20"/>
              </w:rPr>
              <w:tab/>
            </w:r>
            <w:r w:rsidRPr="00865A3C">
              <w:rPr>
                <w:rFonts w:asciiTheme="minorHAnsi" w:hAnsiTheme="minorHAnsi"/>
                <w:sz w:val="20"/>
                <w:szCs w:val="20"/>
              </w:rPr>
              <w:t>An appeal is considered in the context of CIRQ activities as a request for a review against a decision made by CIRQ, or a CIRQ representative.</w:t>
            </w:r>
          </w:p>
          <w:p w14:paraId="2919CB73" w14:textId="77777777" w:rsidR="00D97D59" w:rsidRPr="001802AF" w:rsidRDefault="00D97D59" w:rsidP="001802AF">
            <w:pPr>
              <w:ind w:left="1418" w:hanging="1418"/>
              <w:rPr>
                <w:sz w:val="20"/>
                <w:szCs w:val="20"/>
              </w:rPr>
            </w:pPr>
            <w:r w:rsidRPr="00865A3C">
              <w:rPr>
                <w:rFonts w:asciiTheme="minorHAnsi" w:hAnsiTheme="minorHAnsi"/>
                <w:b/>
                <w:sz w:val="20"/>
                <w:szCs w:val="20"/>
              </w:rPr>
              <w:t>Dispute:</w:t>
            </w:r>
            <w:r w:rsidRPr="00865A3C">
              <w:rPr>
                <w:rFonts w:asciiTheme="minorHAnsi" w:hAnsiTheme="minorHAnsi"/>
                <w:b/>
                <w:sz w:val="20"/>
                <w:szCs w:val="20"/>
              </w:rPr>
              <w:tab/>
            </w:r>
            <w:r w:rsidRPr="00865A3C">
              <w:rPr>
                <w:rFonts w:asciiTheme="minorHAnsi" w:hAnsiTheme="minorHAnsi"/>
                <w:b/>
                <w:sz w:val="20"/>
                <w:szCs w:val="20"/>
              </w:rPr>
              <w:tab/>
            </w:r>
            <w:r w:rsidRPr="00865A3C">
              <w:rPr>
                <w:rFonts w:asciiTheme="minorHAnsi" w:hAnsiTheme="minorHAnsi"/>
                <w:sz w:val="20"/>
                <w:szCs w:val="20"/>
              </w:rPr>
              <w:t>A dispute is considered in the context of CIRQ</w:t>
            </w:r>
            <w:r w:rsidRPr="00865A3C">
              <w:rPr>
                <w:rFonts w:asciiTheme="minorHAnsi" w:hAnsiTheme="minorHAnsi"/>
                <w:b/>
                <w:sz w:val="20"/>
                <w:szCs w:val="20"/>
              </w:rPr>
              <w:t xml:space="preserve"> </w:t>
            </w:r>
            <w:r w:rsidRPr="00865A3C">
              <w:rPr>
                <w:rFonts w:asciiTheme="minorHAnsi" w:hAnsiTheme="minorHAnsi"/>
                <w:sz w:val="20"/>
                <w:szCs w:val="20"/>
              </w:rPr>
              <w:t>activities as a challenge or grievance to a CIRQ process or procedure.</w:t>
            </w:r>
          </w:p>
        </w:tc>
      </w:tr>
      <w:tr w:rsidR="00D97D59" w:rsidRPr="0006000E" w14:paraId="27D51E78" w14:textId="77777777" w:rsidTr="00DC7394">
        <w:tc>
          <w:tcPr>
            <w:tcW w:w="6348" w:type="dxa"/>
            <w:shd w:val="clear" w:color="auto" w:fill="D9D9D9"/>
          </w:tcPr>
          <w:p w14:paraId="2BE32189" w14:textId="77777777" w:rsidR="00D97D59" w:rsidRPr="0006000E" w:rsidRDefault="00D97D59" w:rsidP="005B76BB">
            <w:pPr>
              <w:spacing w:before="120" w:after="120"/>
              <w:rPr>
                <w:rFonts w:ascii="Calibri" w:hAnsi="Calibri" w:cs="Arial"/>
                <w:b/>
                <w:sz w:val="20"/>
                <w:szCs w:val="20"/>
              </w:rPr>
            </w:pPr>
            <w:r>
              <w:rPr>
                <w:rFonts w:ascii="Calibri" w:hAnsi="Calibri" w:cs="Arial"/>
                <w:b/>
                <w:sz w:val="20"/>
                <w:szCs w:val="20"/>
              </w:rPr>
              <w:t>DOES THE COMPLAINANT REPRESENT:</w:t>
            </w:r>
          </w:p>
        </w:tc>
        <w:tc>
          <w:tcPr>
            <w:tcW w:w="6801" w:type="dxa"/>
          </w:tcPr>
          <w:p w14:paraId="438A59BD" w14:textId="77777777" w:rsidR="00D97D59" w:rsidRDefault="00D97D59" w:rsidP="005B76BB">
            <w:pPr>
              <w:spacing w:before="120" w:after="120"/>
              <w:rPr>
                <w:rFonts w:ascii="Calibri" w:hAnsi="Calibri" w:cs="Arial"/>
                <w:sz w:val="20"/>
                <w:szCs w:val="20"/>
              </w:rPr>
            </w:pPr>
            <w:r>
              <w:rPr>
                <w:rFonts w:ascii="Calibri" w:hAnsi="Calibri" w:cs="Arial"/>
                <w:sz w:val="20"/>
                <w:szCs w:val="20"/>
              </w:rPr>
              <w:t xml:space="preserve">A CERTIFIED COMPANY </w:t>
            </w:r>
            <w:proofErr w:type="gramStart"/>
            <w:r>
              <w:rPr>
                <w:rFonts w:ascii="Calibri" w:hAnsi="Calibri" w:cs="Arial"/>
                <w:sz w:val="20"/>
                <w:szCs w:val="20"/>
              </w:rPr>
              <w:t>(  )</w:t>
            </w:r>
            <w:proofErr w:type="gramEnd"/>
            <w:r>
              <w:rPr>
                <w:rFonts w:ascii="Calibri" w:hAnsi="Calibri" w:cs="Arial"/>
                <w:sz w:val="20"/>
                <w:szCs w:val="20"/>
              </w:rPr>
              <w:t xml:space="preserve">    AN APPLICANT COMPANY (  )    AN INDIVIDUAL (  )</w:t>
            </w:r>
          </w:p>
          <w:p w14:paraId="2DA180C0" w14:textId="77777777" w:rsidR="00D97D59" w:rsidRPr="0006000E" w:rsidRDefault="00D97D59" w:rsidP="005B76BB">
            <w:pPr>
              <w:spacing w:before="120" w:after="120"/>
              <w:rPr>
                <w:rFonts w:ascii="Calibri" w:hAnsi="Calibri" w:cs="Arial"/>
                <w:sz w:val="20"/>
                <w:szCs w:val="20"/>
              </w:rPr>
            </w:pPr>
            <w:r>
              <w:rPr>
                <w:rFonts w:ascii="Calibri" w:hAnsi="Calibri" w:cs="Arial"/>
                <w:sz w:val="20"/>
                <w:szCs w:val="20"/>
              </w:rPr>
              <w:t xml:space="preserve">OTHER </w:t>
            </w:r>
            <w:proofErr w:type="gramStart"/>
            <w:r>
              <w:rPr>
                <w:rFonts w:ascii="Calibri" w:hAnsi="Calibri" w:cs="Arial"/>
                <w:sz w:val="20"/>
                <w:szCs w:val="20"/>
              </w:rPr>
              <w:t>(  )</w:t>
            </w:r>
            <w:proofErr w:type="gramEnd"/>
            <w:r>
              <w:rPr>
                <w:rFonts w:ascii="Calibri" w:hAnsi="Calibri" w:cs="Arial"/>
                <w:sz w:val="20"/>
                <w:szCs w:val="20"/>
              </w:rPr>
              <w:t>:  [please describe:_________________________________________]</w:t>
            </w:r>
          </w:p>
        </w:tc>
      </w:tr>
      <w:tr w:rsidR="00D97D59" w:rsidRPr="0006000E" w14:paraId="0A011E83" w14:textId="77777777" w:rsidTr="00DC7394">
        <w:tc>
          <w:tcPr>
            <w:tcW w:w="6348" w:type="dxa"/>
            <w:shd w:val="clear" w:color="auto" w:fill="D9D9D9"/>
          </w:tcPr>
          <w:p w14:paraId="35FE9778" w14:textId="77777777" w:rsidR="00D97D59" w:rsidRDefault="00D97D59" w:rsidP="005B76BB">
            <w:pPr>
              <w:spacing w:before="120" w:after="120"/>
              <w:rPr>
                <w:rFonts w:ascii="Calibri" w:hAnsi="Calibri" w:cs="Arial"/>
                <w:b/>
                <w:sz w:val="20"/>
                <w:szCs w:val="20"/>
              </w:rPr>
            </w:pPr>
            <w:r w:rsidRPr="00DC7394">
              <w:rPr>
                <w:rFonts w:ascii="Calibri" w:hAnsi="Calibri"/>
                <w:b/>
                <w:sz w:val="20"/>
                <w:szCs w:val="20"/>
              </w:rPr>
              <w:t>COMPANY NAME (IF APPLICABLE)</w:t>
            </w:r>
          </w:p>
        </w:tc>
        <w:tc>
          <w:tcPr>
            <w:tcW w:w="6801" w:type="dxa"/>
          </w:tcPr>
          <w:p w14:paraId="0305A114" w14:textId="77777777" w:rsidR="00D97D59" w:rsidRPr="0006000E" w:rsidRDefault="00D97D59" w:rsidP="005B76BB">
            <w:pPr>
              <w:spacing w:before="120" w:after="120"/>
              <w:rPr>
                <w:rFonts w:ascii="Calibri" w:hAnsi="Calibri" w:cs="Arial"/>
                <w:sz w:val="20"/>
                <w:szCs w:val="20"/>
              </w:rPr>
            </w:pPr>
          </w:p>
        </w:tc>
      </w:tr>
      <w:tr w:rsidR="00D97D59" w:rsidRPr="0006000E" w14:paraId="43FBA7F6" w14:textId="77777777" w:rsidTr="00DC7394">
        <w:tc>
          <w:tcPr>
            <w:tcW w:w="6348" w:type="dxa"/>
            <w:shd w:val="clear" w:color="auto" w:fill="D9D9D9"/>
          </w:tcPr>
          <w:p w14:paraId="67FC3B71" w14:textId="77777777" w:rsidR="00D97D59" w:rsidRPr="0006000E" w:rsidRDefault="00D97D59" w:rsidP="005B76BB">
            <w:pPr>
              <w:spacing w:before="120" w:after="120"/>
              <w:rPr>
                <w:rFonts w:ascii="Calibri" w:hAnsi="Calibri" w:cs="Arial"/>
                <w:b/>
                <w:sz w:val="20"/>
                <w:szCs w:val="20"/>
              </w:rPr>
            </w:pPr>
            <w:r>
              <w:rPr>
                <w:rFonts w:ascii="Calibri" w:hAnsi="Calibri" w:cs="Arial"/>
                <w:b/>
                <w:sz w:val="20"/>
                <w:szCs w:val="20"/>
              </w:rPr>
              <w:t>QUALITY REP. IF COMPANY IS CERTIFIED OR AN APPLICANT FOR CERTIFICATION:</w:t>
            </w:r>
          </w:p>
        </w:tc>
        <w:tc>
          <w:tcPr>
            <w:tcW w:w="6801" w:type="dxa"/>
          </w:tcPr>
          <w:p w14:paraId="52814332" w14:textId="77777777" w:rsidR="00D97D59" w:rsidRPr="0006000E" w:rsidRDefault="00D97D59" w:rsidP="005B76BB">
            <w:pPr>
              <w:spacing w:before="120" w:after="120"/>
              <w:rPr>
                <w:rFonts w:ascii="Calibri" w:hAnsi="Calibri" w:cs="Arial"/>
                <w:sz w:val="20"/>
                <w:szCs w:val="20"/>
              </w:rPr>
            </w:pPr>
          </w:p>
        </w:tc>
      </w:tr>
      <w:tr w:rsidR="00D97D59" w:rsidRPr="0006000E" w14:paraId="5E9DFB8F" w14:textId="77777777" w:rsidTr="00DC7394">
        <w:tc>
          <w:tcPr>
            <w:tcW w:w="6348" w:type="dxa"/>
            <w:shd w:val="clear" w:color="auto" w:fill="D9D9D9"/>
          </w:tcPr>
          <w:p w14:paraId="28675732" w14:textId="7C461DFB" w:rsidR="00D97D59" w:rsidRPr="0006000E" w:rsidRDefault="00DC174A" w:rsidP="005B76BB">
            <w:pPr>
              <w:spacing w:before="120" w:after="120"/>
              <w:rPr>
                <w:rFonts w:ascii="Calibri" w:hAnsi="Calibri" w:cs="Arial"/>
                <w:b/>
                <w:sz w:val="20"/>
                <w:szCs w:val="20"/>
              </w:rPr>
            </w:pPr>
            <w:r w:rsidRPr="0006000E">
              <w:rPr>
                <w:rFonts w:ascii="Calibri" w:hAnsi="Calibri" w:cs="Arial"/>
                <w:b/>
                <w:sz w:val="20"/>
                <w:szCs w:val="20"/>
              </w:rPr>
              <w:t>DATE</w:t>
            </w:r>
            <w:r>
              <w:rPr>
                <w:rFonts w:ascii="Calibri" w:hAnsi="Calibri" w:cs="Arial"/>
                <w:b/>
                <w:sz w:val="20"/>
                <w:szCs w:val="20"/>
              </w:rPr>
              <w:t xml:space="preserve"> SUBMITTED</w:t>
            </w:r>
            <w:r w:rsidR="00D97D59">
              <w:rPr>
                <w:rFonts w:ascii="Calibri" w:hAnsi="Calibri" w:cs="Arial"/>
                <w:b/>
                <w:sz w:val="20"/>
                <w:szCs w:val="20"/>
              </w:rPr>
              <w:t>:</w:t>
            </w:r>
          </w:p>
        </w:tc>
        <w:tc>
          <w:tcPr>
            <w:tcW w:w="6801" w:type="dxa"/>
          </w:tcPr>
          <w:p w14:paraId="1F88CFF0" w14:textId="77777777" w:rsidR="00D97D59" w:rsidRPr="0006000E" w:rsidRDefault="00D97D59" w:rsidP="005B76BB">
            <w:pPr>
              <w:spacing w:before="120" w:after="120"/>
              <w:rPr>
                <w:rFonts w:ascii="Calibri" w:hAnsi="Calibri" w:cs="Arial"/>
                <w:sz w:val="20"/>
                <w:szCs w:val="20"/>
              </w:rPr>
            </w:pPr>
          </w:p>
        </w:tc>
      </w:tr>
      <w:tr w:rsidR="00D97D59" w:rsidRPr="0006000E" w14:paraId="537E60D3" w14:textId="77777777" w:rsidTr="00DC7394">
        <w:tc>
          <w:tcPr>
            <w:tcW w:w="6348" w:type="dxa"/>
            <w:shd w:val="clear" w:color="auto" w:fill="D9D9D9"/>
          </w:tcPr>
          <w:p w14:paraId="6DC880D3" w14:textId="77777777" w:rsidR="00D97D59" w:rsidRPr="0006000E" w:rsidRDefault="00D97D59" w:rsidP="005B76BB">
            <w:pPr>
              <w:spacing w:before="120" w:after="120"/>
              <w:rPr>
                <w:rFonts w:ascii="Calibri" w:hAnsi="Calibri" w:cs="Arial"/>
                <w:b/>
                <w:sz w:val="20"/>
                <w:szCs w:val="20"/>
              </w:rPr>
            </w:pPr>
            <w:r>
              <w:rPr>
                <w:rFonts w:ascii="Calibri" w:hAnsi="Calibri" w:cs="Arial"/>
                <w:b/>
                <w:sz w:val="20"/>
                <w:szCs w:val="20"/>
              </w:rPr>
              <w:t>FORM COMPLETED BY (RECIPIENT), IF OTHER THAN COMPLAINANT:</w:t>
            </w:r>
          </w:p>
        </w:tc>
        <w:tc>
          <w:tcPr>
            <w:tcW w:w="6801" w:type="dxa"/>
          </w:tcPr>
          <w:p w14:paraId="400323BA" w14:textId="77777777" w:rsidR="00D97D59" w:rsidRPr="0006000E" w:rsidRDefault="00D97D59" w:rsidP="005B76BB">
            <w:pPr>
              <w:spacing w:before="120" w:after="120"/>
              <w:rPr>
                <w:rFonts w:ascii="Calibri" w:hAnsi="Calibri" w:cs="Arial"/>
                <w:sz w:val="20"/>
                <w:szCs w:val="20"/>
              </w:rPr>
            </w:pPr>
          </w:p>
        </w:tc>
      </w:tr>
      <w:tr w:rsidR="00D97D59" w:rsidRPr="0006000E" w14:paraId="24014B7A" w14:textId="77777777" w:rsidTr="00DC7394">
        <w:tc>
          <w:tcPr>
            <w:tcW w:w="6348" w:type="dxa"/>
            <w:shd w:val="clear" w:color="auto" w:fill="D9D9D9"/>
          </w:tcPr>
          <w:p w14:paraId="325558B8" w14:textId="77777777" w:rsidR="00D97D59" w:rsidRPr="0006000E" w:rsidRDefault="00D97D59" w:rsidP="005B76BB">
            <w:pPr>
              <w:spacing w:before="120" w:after="120"/>
              <w:rPr>
                <w:rFonts w:ascii="Calibri" w:hAnsi="Calibri" w:cs="Arial"/>
                <w:b/>
                <w:sz w:val="20"/>
                <w:szCs w:val="20"/>
              </w:rPr>
            </w:pPr>
            <w:r>
              <w:rPr>
                <w:rFonts w:ascii="Calibri" w:hAnsi="Calibri" w:cs="Arial"/>
                <w:b/>
                <w:sz w:val="20"/>
                <w:szCs w:val="20"/>
              </w:rPr>
              <w:t xml:space="preserve">IF THE MATTER IS AN </w:t>
            </w:r>
            <w:r w:rsidRPr="003E2D4C">
              <w:rPr>
                <w:rFonts w:ascii="Calibri" w:hAnsi="Calibri" w:cs="Arial"/>
                <w:b/>
                <w:sz w:val="20"/>
                <w:szCs w:val="20"/>
                <w:u w:val="single"/>
              </w:rPr>
              <w:t>APPEAL</w:t>
            </w:r>
            <w:r>
              <w:rPr>
                <w:rFonts w:ascii="Calibri" w:hAnsi="Calibri" w:cs="Arial"/>
                <w:b/>
                <w:sz w:val="20"/>
                <w:szCs w:val="20"/>
              </w:rPr>
              <w:t>, PLEASE PROVIDE THE AUDIT NUMBER/NAME FROM THE COVER PAGE OF THE AUDIT REPORT IN QUESTION</w:t>
            </w:r>
          </w:p>
        </w:tc>
        <w:tc>
          <w:tcPr>
            <w:tcW w:w="6801" w:type="dxa"/>
          </w:tcPr>
          <w:p w14:paraId="0F394B10" w14:textId="77777777" w:rsidR="00D97D59" w:rsidRPr="0006000E" w:rsidRDefault="00D97D59" w:rsidP="005B76BB">
            <w:pPr>
              <w:spacing w:before="120" w:after="120"/>
              <w:rPr>
                <w:rFonts w:ascii="Calibri" w:hAnsi="Calibri" w:cs="Arial"/>
                <w:sz w:val="20"/>
                <w:szCs w:val="20"/>
              </w:rPr>
            </w:pPr>
          </w:p>
        </w:tc>
      </w:tr>
      <w:tr w:rsidR="00D97D59" w:rsidRPr="0006000E" w14:paraId="20323260" w14:textId="77777777" w:rsidTr="00DC7394">
        <w:tc>
          <w:tcPr>
            <w:tcW w:w="6348" w:type="dxa"/>
            <w:shd w:val="clear" w:color="auto" w:fill="D9D9D9"/>
          </w:tcPr>
          <w:p w14:paraId="60B956AB" w14:textId="77777777" w:rsidR="00D97D59" w:rsidRDefault="00D97D59" w:rsidP="005B76BB">
            <w:pPr>
              <w:spacing w:before="120" w:after="120"/>
              <w:rPr>
                <w:rFonts w:ascii="Calibri" w:hAnsi="Calibri" w:cs="Arial"/>
                <w:b/>
                <w:sz w:val="20"/>
                <w:szCs w:val="20"/>
              </w:rPr>
            </w:pPr>
            <w:r>
              <w:rPr>
                <w:rFonts w:ascii="Calibri" w:hAnsi="Calibri" w:cs="Arial"/>
                <w:b/>
                <w:sz w:val="20"/>
                <w:szCs w:val="20"/>
              </w:rPr>
              <w:t xml:space="preserve">IF THE MATTER IS A </w:t>
            </w:r>
            <w:r w:rsidRPr="003E2D4C">
              <w:rPr>
                <w:rFonts w:ascii="Calibri" w:hAnsi="Calibri" w:cs="Arial"/>
                <w:b/>
                <w:sz w:val="20"/>
                <w:szCs w:val="20"/>
                <w:u w:val="single"/>
              </w:rPr>
              <w:t>COMPLAINT OR DISPUTE</w:t>
            </w:r>
            <w:r>
              <w:rPr>
                <w:rFonts w:ascii="Calibri" w:hAnsi="Calibri" w:cs="Arial"/>
                <w:b/>
                <w:sz w:val="20"/>
                <w:szCs w:val="20"/>
              </w:rPr>
              <w:t xml:space="preserve"> DOES IT INVOLVE SPECIFIC CIRQ PERSONNEL?  IF SO</w:t>
            </w:r>
            <w:r w:rsidR="00865A3C">
              <w:rPr>
                <w:rFonts w:ascii="Calibri" w:hAnsi="Calibri" w:cs="Arial"/>
                <w:b/>
                <w:sz w:val="20"/>
                <w:szCs w:val="20"/>
              </w:rPr>
              <w:t>,</w:t>
            </w:r>
            <w:r>
              <w:rPr>
                <w:rFonts w:ascii="Calibri" w:hAnsi="Calibri" w:cs="Arial"/>
                <w:b/>
                <w:sz w:val="20"/>
                <w:szCs w:val="20"/>
              </w:rPr>
              <w:t xml:space="preserve"> PLEASE INDICATE THEIR NAMES.</w:t>
            </w:r>
          </w:p>
        </w:tc>
        <w:tc>
          <w:tcPr>
            <w:tcW w:w="6801" w:type="dxa"/>
          </w:tcPr>
          <w:p w14:paraId="413EC5AC" w14:textId="77777777" w:rsidR="00D97D59" w:rsidRPr="0006000E" w:rsidRDefault="00D97D59" w:rsidP="005B76BB">
            <w:pPr>
              <w:spacing w:before="120" w:after="120"/>
              <w:rPr>
                <w:rFonts w:ascii="Calibri" w:hAnsi="Calibri" w:cs="Arial"/>
                <w:sz w:val="20"/>
                <w:szCs w:val="20"/>
              </w:rPr>
            </w:pPr>
          </w:p>
        </w:tc>
      </w:tr>
    </w:tbl>
    <w:p w14:paraId="40C34D04" w14:textId="77777777" w:rsidR="00D97D59" w:rsidRDefault="00D97D59" w:rsidP="00B852A5">
      <w:pPr>
        <w:rPr>
          <w:rFonts w:ascii="Calibri" w:hAnsi="Calibri"/>
          <w:sz w:val="10"/>
          <w:szCs w:val="10"/>
        </w:rPr>
      </w:pPr>
    </w:p>
    <w:p w14:paraId="1F6E5883" w14:textId="77777777" w:rsidR="00D97D59" w:rsidRPr="0006000E" w:rsidRDefault="00D97D59" w:rsidP="00B852A5">
      <w:pPr>
        <w:rPr>
          <w:rFonts w:ascii="Calibri" w:hAnsi="Calibri"/>
          <w:sz w:val="10"/>
          <w:szCs w:val="10"/>
        </w:rPr>
      </w:pPr>
    </w:p>
    <w:tbl>
      <w:tblPr>
        <w:tblW w:w="0" w:type="auto"/>
        <w:tblLook w:val="01E0" w:firstRow="1" w:lastRow="1" w:firstColumn="1" w:lastColumn="1" w:noHBand="0" w:noVBand="0"/>
      </w:tblPr>
      <w:tblGrid>
        <w:gridCol w:w="12950"/>
      </w:tblGrid>
      <w:tr w:rsidR="00D97D59" w:rsidRPr="0006000E" w14:paraId="13D2BFA1" w14:textId="77777777" w:rsidTr="00C20B01">
        <w:tc>
          <w:tcPr>
            <w:tcW w:w="13149" w:type="dxa"/>
            <w:tcBorders>
              <w:top w:val="single" w:sz="4" w:space="0" w:color="auto"/>
              <w:left w:val="single" w:sz="4" w:space="0" w:color="auto"/>
              <w:bottom w:val="single" w:sz="4" w:space="0" w:color="auto"/>
              <w:right w:val="single" w:sz="4" w:space="0" w:color="auto"/>
            </w:tcBorders>
            <w:shd w:val="clear" w:color="auto" w:fill="D9D9D9"/>
          </w:tcPr>
          <w:p w14:paraId="67466D0F" w14:textId="77777777" w:rsidR="00D97D59" w:rsidRDefault="00D97D59" w:rsidP="00AF4DBD">
            <w:pPr>
              <w:spacing w:before="60" w:after="60"/>
              <w:rPr>
                <w:rFonts w:ascii="Calibri" w:hAnsi="Calibri" w:cs="Arial"/>
                <w:b/>
                <w:sz w:val="18"/>
                <w:szCs w:val="18"/>
              </w:rPr>
            </w:pPr>
            <w:r>
              <w:rPr>
                <w:rFonts w:ascii="Calibri" w:hAnsi="Calibri" w:cs="Arial"/>
                <w:b/>
                <w:sz w:val="18"/>
                <w:szCs w:val="18"/>
              </w:rPr>
              <w:t>PLEASE DESCRIBE THE MATTER IN DETAIL</w:t>
            </w:r>
          </w:p>
        </w:tc>
      </w:tr>
      <w:tr w:rsidR="00D97D59" w:rsidRPr="0006000E" w14:paraId="7DCBFEF5" w14:textId="77777777" w:rsidTr="00983AF9">
        <w:trPr>
          <w:trHeight w:val="350"/>
        </w:trPr>
        <w:tc>
          <w:tcPr>
            <w:tcW w:w="13149" w:type="dxa"/>
            <w:tcBorders>
              <w:top w:val="single" w:sz="4" w:space="0" w:color="auto"/>
              <w:left w:val="single" w:sz="4" w:space="0" w:color="auto"/>
              <w:bottom w:val="single" w:sz="4" w:space="0" w:color="auto"/>
              <w:right w:val="single" w:sz="4" w:space="0" w:color="auto"/>
            </w:tcBorders>
          </w:tcPr>
          <w:p w14:paraId="170E3B8A" w14:textId="77777777" w:rsidR="00D97D59" w:rsidRDefault="00D97D59" w:rsidP="005B76BB">
            <w:pPr>
              <w:spacing w:before="40" w:after="40"/>
              <w:rPr>
                <w:rFonts w:ascii="Calibri" w:hAnsi="Calibri" w:cs="Arial"/>
                <w:sz w:val="20"/>
                <w:szCs w:val="20"/>
              </w:rPr>
            </w:pPr>
          </w:p>
          <w:p w14:paraId="180ECB84" w14:textId="77777777" w:rsidR="00D97D59" w:rsidRDefault="00D97D59" w:rsidP="005B76BB">
            <w:pPr>
              <w:spacing w:before="40" w:after="40"/>
              <w:rPr>
                <w:rFonts w:ascii="Calibri" w:hAnsi="Calibri" w:cs="Arial"/>
                <w:sz w:val="20"/>
                <w:szCs w:val="20"/>
              </w:rPr>
            </w:pPr>
          </w:p>
          <w:p w14:paraId="0AA24B24" w14:textId="77777777" w:rsidR="00D97D59" w:rsidRDefault="00D97D59" w:rsidP="005B76BB">
            <w:pPr>
              <w:spacing w:before="40" w:after="40"/>
              <w:rPr>
                <w:rFonts w:ascii="Calibri" w:hAnsi="Calibri" w:cs="Arial"/>
                <w:sz w:val="20"/>
                <w:szCs w:val="20"/>
              </w:rPr>
            </w:pPr>
          </w:p>
          <w:p w14:paraId="0F2962CC" w14:textId="77777777" w:rsidR="00D97D59" w:rsidRDefault="00D97D59" w:rsidP="005B76BB">
            <w:pPr>
              <w:spacing w:before="40" w:after="40"/>
              <w:rPr>
                <w:rFonts w:ascii="Calibri" w:hAnsi="Calibri" w:cs="Arial"/>
                <w:sz w:val="20"/>
                <w:szCs w:val="20"/>
              </w:rPr>
            </w:pPr>
          </w:p>
          <w:p w14:paraId="41BFE0DC" w14:textId="77777777" w:rsidR="00D97D59" w:rsidRDefault="00D97D59" w:rsidP="005B76BB">
            <w:pPr>
              <w:spacing w:before="40" w:after="40"/>
              <w:rPr>
                <w:rFonts w:ascii="Calibri" w:hAnsi="Calibri" w:cs="Arial"/>
                <w:sz w:val="20"/>
                <w:szCs w:val="20"/>
              </w:rPr>
            </w:pPr>
          </w:p>
          <w:p w14:paraId="79222CF6" w14:textId="77777777" w:rsidR="00D97D59" w:rsidRDefault="00D97D59" w:rsidP="005B76BB">
            <w:pPr>
              <w:spacing w:before="40" w:after="40"/>
              <w:rPr>
                <w:rFonts w:ascii="Calibri" w:hAnsi="Calibri" w:cs="Arial"/>
                <w:sz w:val="20"/>
                <w:szCs w:val="20"/>
              </w:rPr>
            </w:pPr>
          </w:p>
          <w:p w14:paraId="2F23DFCA" w14:textId="77777777" w:rsidR="00D97D59" w:rsidRDefault="00D97D59" w:rsidP="005B76BB">
            <w:pPr>
              <w:spacing w:before="40" w:after="40"/>
              <w:rPr>
                <w:rFonts w:ascii="Calibri" w:hAnsi="Calibri" w:cs="Arial"/>
                <w:sz w:val="20"/>
                <w:szCs w:val="20"/>
              </w:rPr>
            </w:pPr>
          </w:p>
          <w:p w14:paraId="0E4D1D21" w14:textId="77777777" w:rsidR="00D97D59" w:rsidRDefault="00D97D59" w:rsidP="005B76BB">
            <w:pPr>
              <w:spacing w:before="40" w:after="40"/>
              <w:rPr>
                <w:rFonts w:ascii="Calibri" w:hAnsi="Calibri" w:cs="Arial"/>
                <w:sz w:val="20"/>
                <w:szCs w:val="20"/>
              </w:rPr>
            </w:pPr>
          </w:p>
          <w:p w14:paraId="3F633F2C" w14:textId="77777777" w:rsidR="00D97D59" w:rsidRDefault="00D97D59" w:rsidP="005B76BB">
            <w:pPr>
              <w:spacing w:before="40" w:after="40"/>
              <w:rPr>
                <w:rFonts w:ascii="Calibri" w:hAnsi="Calibri" w:cs="Arial"/>
                <w:sz w:val="20"/>
                <w:szCs w:val="20"/>
              </w:rPr>
            </w:pPr>
          </w:p>
          <w:p w14:paraId="5D7B6010" w14:textId="77777777" w:rsidR="00D97D59" w:rsidRDefault="00D97D59" w:rsidP="005B76BB">
            <w:pPr>
              <w:spacing w:before="40" w:after="40"/>
              <w:rPr>
                <w:rFonts w:ascii="Calibri" w:hAnsi="Calibri" w:cs="Arial"/>
                <w:sz w:val="20"/>
                <w:szCs w:val="20"/>
              </w:rPr>
            </w:pPr>
          </w:p>
          <w:p w14:paraId="612120EC" w14:textId="77777777" w:rsidR="00D97D59" w:rsidRDefault="00D97D59" w:rsidP="005B76BB">
            <w:pPr>
              <w:spacing w:before="40" w:after="40"/>
              <w:rPr>
                <w:rFonts w:ascii="Calibri" w:hAnsi="Calibri" w:cs="Arial"/>
                <w:sz w:val="20"/>
                <w:szCs w:val="20"/>
              </w:rPr>
            </w:pPr>
          </w:p>
          <w:p w14:paraId="4EF8F924" w14:textId="77777777" w:rsidR="00D97D59" w:rsidRDefault="00D97D59" w:rsidP="005B76BB">
            <w:pPr>
              <w:spacing w:before="40" w:after="40"/>
              <w:rPr>
                <w:rFonts w:ascii="Calibri" w:hAnsi="Calibri" w:cs="Arial"/>
                <w:sz w:val="20"/>
                <w:szCs w:val="20"/>
              </w:rPr>
            </w:pPr>
          </w:p>
          <w:p w14:paraId="407ABA23" w14:textId="77777777" w:rsidR="00D97D59" w:rsidRDefault="00D97D59" w:rsidP="005B76BB">
            <w:pPr>
              <w:spacing w:before="40" w:after="40"/>
              <w:rPr>
                <w:rFonts w:ascii="Calibri" w:hAnsi="Calibri" w:cs="Arial"/>
                <w:sz w:val="20"/>
                <w:szCs w:val="20"/>
              </w:rPr>
            </w:pPr>
          </w:p>
          <w:p w14:paraId="3F43A54F" w14:textId="77777777" w:rsidR="00D97D59" w:rsidRDefault="00D97D59" w:rsidP="005B76BB">
            <w:pPr>
              <w:spacing w:before="40" w:after="40"/>
              <w:rPr>
                <w:rFonts w:ascii="Calibri" w:hAnsi="Calibri" w:cs="Arial"/>
                <w:sz w:val="20"/>
                <w:szCs w:val="20"/>
              </w:rPr>
            </w:pPr>
          </w:p>
          <w:p w14:paraId="2129A450" w14:textId="77777777" w:rsidR="00D97D59" w:rsidRDefault="00D97D59" w:rsidP="005B76BB">
            <w:pPr>
              <w:spacing w:before="40" w:after="40"/>
              <w:rPr>
                <w:rFonts w:ascii="Calibri" w:hAnsi="Calibri" w:cs="Arial"/>
                <w:sz w:val="20"/>
                <w:szCs w:val="20"/>
              </w:rPr>
            </w:pPr>
          </w:p>
          <w:p w14:paraId="55915805" w14:textId="77777777" w:rsidR="00D97D59" w:rsidRDefault="00D97D59" w:rsidP="005B76BB">
            <w:pPr>
              <w:spacing w:before="40" w:after="40"/>
              <w:rPr>
                <w:rFonts w:ascii="Calibri" w:hAnsi="Calibri" w:cs="Arial"/>
                <w:sz w:val="20"/>
                <w:szCs w:val="20"/>
              </w:rPr>
            </w:pPr>
          </w:p>
          <w:p w14:paraId="43EA922E" w14:textId="77777777" w:rsidR="00D97D59" w:rsidRDefault="00D97D59" w:rsidP="005B76BB">
            <w:pPr>
              <w:spacing w:before="40" w:after="40"/>
              <w:rPr>
                <w:rFonts w:ascii="Calibri" w:hAnsi="Calibri" w:cs="Arial"/>
                <w:sz w:val="20"/>
                <w:szCs w:val="20"/>
              </w:rPr>
            </w:pPr>
          </w:p>
          <w:p w14:paraId="18F6CACD" w14:textId="77777777" w:rsidR="00D97D59" w:rsidRDefault="00D97D59" w:rsidP="005B76BB">
            <w:pPr>
              <w:spacing w:before="40" w:after="40"/>
              <w:rPr>
                <w:rFonts w:ascii="Calibri" w:hAnsi="Calibri" w:cs="Arial"/>
                <w:sz w:val="20"/>
                <w:szCs w:val="20"/>
              </w:rPr>
            </w:pPr>
          </w:p>
          <w:p w14:paraId="4ECED704" w14:textId="77777777" w:rsidR="00D97D59" w:rsidRDefault="00D97D59" w:rsidP="005B76BB">
            <w:pPr>
              <w:spacing w:before="40" w:after="40"/>
              <w:rPr>
                <w:rFonts w:ascii="Calibri" w:hAnsi="Calibri" w:cs="Arial"/>
                <w:sz w:val="20"/>
                <w:szCs w:val="20"/>
              </w:rPr>
            </w:pPr>
          </w:p>
          <w:p w14:paraId="701B854C" w14:textId="77777777" w:rsidR="00D97D59" w:rsidRDefault="00D97D59" w:rsidP="005B76BB">
            <w:pPr>
              <w:spacing w:before="40" w:after="40"/>
              <w:rPr>
                <w:rFonts w:ascii="Calibri" w:hAnsi="Calibri" w:cs="Arial"/>
                <w:sz w:val="20"/>
                <w:szCs w:val="20"/>
              </w:rPr>
            </w:pPr>
          </w:p>
          <w:p w14:paraId="6AD5B46F" w14:textId="77777777" w:rsidR="00D97D59" w:rsidRDefault="00D97D59" w:rsidP="005B76BB">
            <w:pPr>
              <w:spacing w:before="40" w:after="40"/>
              <w:rPr>
                <w:rFonts w:ascii="Calibri" w:hAnsi="Calibri" w:cs="Arial"/>
                <w:sz w:val="20"/>
                <w:szCs w:val="20"/>
              </w:rPr>
            </w:pPr>
          </w:p>
          <w:p w14:paraId="23780208" w14:textId="77777777" w:rsidR="00D97D59" w:rsidRDefault="00D97D59" w:rsidP="005B76BB">
            <w:pPr>
              <w:spacing w:before="40" w:after="40"/>
              <w:rPr>
                <w:rFonts w:ascii="Calibri" w:hAnsi="Calibri" w:cs="Arial"/>
                <w:sz w:val="20"/>
                <w:szCs w:val="20"/>
              </w:rPr>
            </w:pPr>
          </w:p>
          <w:p w14:paraId="4DF2C28C" w14:textId="77777777" w:rsidR="00D97D59" w:rsidRDefault="00D97D59" w:rsidP="005B76BB">
            <w:pPr>
              <w:spacing w:before="40" w:after="40"/>
              <w:rPr>
                <w:rFonts w:ascii="Calibri" w:hAnsi="Calibri" w:cs="Arial"/>
                <w:sz w:val="20"/>
                <w:szCs w:val="20"/>
              </w:rPr>
            </w:pPr>
          </w:p>
          <w:p w14:paraId="751E664C" w14:textId="77777777" w:rsidR="008E6E35" w:rsidRDefault="008E6E35" w:rsidP="005B76BB">
            <w:pPr>
              <w:spacing w:before="40" w:after="40"/>
              <w:rPr>
                <w:rFonts w:ascii="Calibri" w:hAnsi="Calibri" w:cs="Arial"/>
                <w:sz w:val="20"/>
                <w:szCs w:val="20"/>
              </w:rPr>
            </w:pPr>
          </w:p>
          <w:p w14:paraId="2A4771F7" w14:textId="77777777" w:rsidR="00804520" w:rsidRDefault="00804520" w:rsidP="005B76BB">
            <w:pPr>
              <w:spacing w:before="40" w:after="40"/>
              <w:rPr>
                <w:rFonts w:ascii="Calibri" w:hAnsi="Calibri" w:cs="Arial"/>
                <w:sz w:val="20"/>
                <w:szCs w:val="20"/>
              </w:rPr>
            </w:pPr>
          </w:p>
          <w:p w14:paraId="11EBCA0E" w14:textId="77777777" w:rsidR="00804520" w:rsidRDefault="00804520" w:rsidP="005B76BB">
            <w:pPr>
              <w:spacing w:before="40" w:after="40"/>
              <w:rPr>
                <w:rFonts w:ascii="Calibri" w:hAnsi="Calibri" w:cs="Arial"/>
                <w:sz w:val="20"/>
                <w:szCs w:val="20"/>
              </w:rPr>
            </w:pPr>
          </w:p>
          <w:p w14:paraId="1DB32CD7" w14:textId="77777777" w:rsidR="00D97D59" w:rsidRPr="0006000E" w:rsidRDefault="00D97D59" w:rsidP="005B76BB">
            <w:pPr>
              <w:spacing w:before="40" w:after="40"/>
              <w:rPr>
                <w:rFonts w:ascii="Calibri" w:hAnsi="Calibri" w:cs="Arial"/>
                <w:sz w:val="20"/>
                <w:szCs w:val="20"/>
              </w:rPr>
            </w:pPr>
          </w:p>
        </w:tc>
      </w:tr>
    </w:tbl>
    <w:p w14:paraId="1600E874" w14:textId="77777777" w:rsidR="00D97D59" w:rsidRDefault="00D97D59">
      <w:pPr>
        <w:rPr>
          <w:rFonts w:ascii="Calibri" w:hAnsi="Calibri"/>
        </w:rPr>
      </w:pPr>
    </w:p>
    <w:p w14:paraId="3BE26FE6" w14:textId="77777777" w:rsidR="008E6E35" w:rsidRDefault="008E6E35">
      <w:pPr>
        <w:rPr>
          <w:rFonts w:ascii="Calibri" w:hAnsi="Calibri"/>
        </w:rPr>
      </w:pPr>
    </w:p>
    <w:tbl>
      <w:tblPr>
        <w:tblW w:w="0" w:type="auto"/>
        <w:tblLook w:val="01E0" w:firstRow="1" w:lastRow="1" w:firstColumn="1" w:lastColumn="1" w:noHBand="0" w:noVBand="0"/>
      </w:tblPr>
      <w:tblGrid>
        <w:gridCol w:w="12950"/>
      </w:tblGrid>
      <w:tr w:rsidR="008E6E35" w14:paraId="03ACA141" w14:textId="77777777" w:rsidTr="0017206C">
        <w:tc>
          <w:tcPr>
            <w:tcW w:w="13149" w:type="dxa"/>
            <w:tcBorders>
              <w:top w:val="single" w:sz="4" w:space="0" w:color="auto"/>
              <w:left w:val="single" w:sz="4" w:space="0" w:color="auto"/>
              <w:bottom w:val="single" w:sz="4" w:space="0" w:color="auto"/>
              <w:right w:val="single" w:sz="4" w:space="0" w:color="auto"/>
            </w:tcBorders>
            <w:shd w:val="clear" w:color="auto" w:fill="D9D9D9"/>
          </w:tcPr>
          <w:p w14:paraId="78EBA883" w14:textId="77777777" w:rsidR="008E6E35" w:rsidRDefault="008E6E35" w:rsidP="0017206C">
            <w:pPr>
              <w:spacing w:before="60" w:after="60"/>
              <w:rPr>
                <w:rFonts w:ascii="Calibri" w:hAnsi="Calibri" w:cs="Arial"/>
                <w:b/>
                <w:sz w:val="18"/>
                <w:szCs w:val="18"/>
              </w:rPr>
            </w:pPr>
            <w:r>
              <w:rPr>
                <w:rFonts w:ascii="Calibri" w:hAnsi="Calibri" w:cs="Arial"/>
                <w:b/>
                <w:sz w:val="18"/>
                <w:szCs w:val="18"/>
              </w:rPr>
              <w:t>NOTES:</w:t>
            </w:r>
          </w:p>
        </w:tc>
      </w:tr>
      <w:tr w:rsidR="008E6E35" w:rsidRPr="0006000E" w14:paraId="4B1E4179" w14:textId="77777777" w:rsidTr="00765858">
        <w:trPr>
          <w:trHeight w:val="3887"/>
        </w:trPr>
        <w:tc>
          <w:tcPr>
            <w:tcW w:w="13149" w:type="dxa"/>
            <w:tcBorders>
              <w:top w:val="single" w:sz="4" w:space="0" w:color="auto"/>
              <w:left w:val="single" w:sz="4" w:space="0" w:color="auto"/>
              <w:bottom w:val="single" w:sz="4" w:space="0" w:color="auto"/>
              <w:right w:val="single" w:sz="4" w:space="0" w:color="auto"/>
            </w:tcBorders>
          </w:tcPr>
          <w:p w14:paraId="2BB706CE" w14:textId="77777777" w:rsidR="00856FD1" w:rsidRDefault="00765858" w:rsidP="00856FD1">
            <w:pPr>
              <w:pStyle w:val="ListParagraph"/>
              <w:numPr>
                <w:ilvl w:val="0"/>
                <w:numId w:val="12"/>
              </w:numPr>
              <w:spacing w:after="0"/>
              <w:ind w:left="709"/>
              <w:rPr>
                <w:sz w:val="20"/>
                <w:szCs w:val="20"/>
              </w:rPr>
            </w:pPr>
            <w:r>
              <w:rPr>
                <w:sz w:val="20"/>
                <w:szCs w:val="20"/>
              </w:rPr>
              <w:lastRenderedPageBreak/>
              <w:t>Complaints, Appeals, or Disputes addressed by CIRQ may be</w:t>
            </w:r>
            <w:r w:rsidRPr="00765858">
              <w:rPr>
                <w:sz w:val="20"/>
                <w:szCs w:val="20"/>
              </w:rPr>
              <w:t xml:space="preserve"> the result of informa</w:t>
            </w:r>
            <w:r>
              <w:rPr>
                <w:sz w:val="20"/>
                <w:szCs w:val="20"/>
              </w:rPr>
              <w:t xml:space="preserve">tion </w:t>
            </w:r>
            <w:r w:rsidRPr="00765858">
              <w:rPr>
                <w:sz w:val="20"/>
                <w:szCs w:val="20"/>
              </w:rPr>
              <w:t xml:space="preserve">coming directly to CIRQ </w:t>
            </w:r>
            <w:r w:rsidRPr="00765858">
              <w:rPr>
                <w:b/>
                <w:sz w:val="20"/>
                <w:szCs w:val="20"/>
                <w:u w:val="single"/>
              </w:rPr>
              <w:t>or</w:t>
            </w:r>
            <w:r w:rsidRPr="00765858">
              <w:rPr>
                <w:sz w:val="20"/>
                <w:szCs w:val="20"/>
              </w:rPr>
              <w:t xml:space="preserve"> as a result of information being passed to CIRQ from its stakeholder organization </w:t>
            </w:r>
            <w:r w:rsidR="00DC174A">
              <w:rPr>
                <w:sz w:val="20"/>
                <w:szCs w:val="20"/>
              </w:rPr>
              <w:t>Insights Association</w:t>
            </w:r>
            <w:r w:rsidRPr="00765858">
              <w:rPr>
                <w:sz w:val="20"/>
                <w:szCs w:val="20"/>
              </w:rPr>
              <w:t xml:space="preserve">. </w:t>
            </w:r>
          </w:p>
          <w:p w14:paraId="3BDD7499" w14:textId="05432E31" w:rsidR="00765858" w:rsidRPr="00856FD1" w:rsidRDefault="00A40E89" w:rsidP="00856FD1">
            <w:pPr>
              <w:pStyle w:val="ListParagraph"/>
              <w:numPr>
                <w:ilvl w:val="0"/>
                <w:numId w:val="12"/>
              </w:numPr>
              <w:spacing w:after="0"/>
              <w:ind w:left="709"/>
              <w:rPr>
                <w:sz w:val="20"/>
                <w:szCs w:val="20"/>
              </w:rPr>
            </w:pPr>
            <w:r>
              <w:rPr>
                <w:sz w:val="20"/>
                <w:szCs w:val="20"/>
              </w:rPr>
              <w:t>Complaints, Appeals, or Disputes addressed by CIRQ</w:t>
            </w:r>
            <w:r w:rsidRPr="00856FD1">
              <w:rPr>
                <w:rFonts w:cs="Arial"/>
                <w:sz w:val="20"/>
                <w:szCs w:val="20"/>
              </w:rPr>
              <w:t xml:space="preserve"> shall also be referred to Insights Association for their review according to </w:t>
            </w:r>
            <w:r w:rsidR="008E6E35" w:rsidRPr="00856FD1">
              <w:rPr>
                <w:rFonts w:cs="Arial"/>
                <w:sz w:val="20"/>
                <w:szCs w:val="20"/>
              </w:rPr>
              <w:t xml:space="preserve">the </w:t>
            </w:r>
            <w:r w:rsidR="00DC174A" w:rsidRPr="00856FD1">
              <w:rPr>
                <w:rFonts w:cs="Arial"/>
                <w:sz w:val="20"/>
                <w:szCs w:val="20"/>
              </w:rPr>
              <w:t>Insights Association Code of Standards and Ethics for Market Research and Data Analytics</w:t>
            </w:r>
            <w:r>
              <w:rPr>
                <w:rFonts w:cs="Arial"/>
                <w:sz w:val="20"/>
                <w:szCs w:val="20"/>
              </w:rPr>
              <w:t>.</w:t>
            </w:r>
            <w:r w:rsidR="008E6E35" w:rsidRPr="00856FD1">
              <w:rPr>
                <w:rFonts w:cs="Arial"/>
                <w:sz w:val="20"/>
                <w:szCs w:val="20"/>
              </w:rPr>
              <w:t xml:space="preserve"> </w:t>
            </w:r>
          </w:p>
          <w:p w14:paraId="39CED757" w14:textId="77777777" w:rsidR="00765858" w:rsidRPr="00765858" w:rsidRDefault="00765858" w:rsidP="00765858">
            <w:pPr>
              <w:pStyle w:val="ListParagraph"/>
              <w:numPr>
                <w:ilvl w:val="0"/>
                <w:numId w:val="12"/>
              </w:numPr>
              <w:spacing w:after="0"/>
              <w:ind w:left="709"/>
            </w:pPr>
            <w:r w:rsidRPr="00765858">
              <w:rPr>
                <w:rFonts w:asciiTheme="minorHAnsi" w:hAnsiTheme="minorHAnsi" w:cs="TimesNewRoman"/>
                <w:sz w:val="20"/>
                <w:szCs w:val="20"/>
              </w:rPr>
              <w:t>Actions taken by CIRQ under these Procedures do not constitute enforcement of applicable law, although CIRQ may refer such matters to the appropriate federal, state or local governmental agencies in appropriate situations.  Persons bringing complaints are not entitled to any relief or damages by virtue of these Procedures, although such persons will receive notice of the actions taken by CIRQ.</w:t>
            </w:r>
          </w:p>
          <w:p w14:paraId="4F280291" w14:textId="77777777" w:rsidR="00765858" w:rsidRPr="00765858" w:rsidRDefault="00765858" w:rsidP="00765858">
            <w:pPr>
              <w:pStyle w:val="ListParagraph"/>
              <w:numPr>
                <w:ilvl w:val="0"/>
                <w:numId w:val="12"/>
              </w:numPr>
              <w:spacing w:after="0"/>
              <w:ind w:left="709"/>
            </w:pPr>
            <w:r w:rsidRPr="00765858">
              <w:rPr>
                <w:rFonts w:asciiTheme="minorHAnsi" w:hAnsiTheme="minorHAnsi"/>
                <w:sz w:val="20"/>
                <w:szCs w:val="20"/>
              </w:rPr>
              <w:t>Judgments of panels established as part of this procedure shall be considered binding.</w:t>
            </w:r>
          </w:p>
          <w:p w14:paraId="4CF745F9" w14:textId="77777777" w:rsidR="00765858" w:rsidRPr="00765858" w:rsidRDefault="00765858" w:rsidP="00765858">
            <w:pPr>
              <w:pStyle w:val="ListParagraph"/>
              <w:numPr>
                <w:ilvl w:val="0"/>
                <w:numId w:val="12"/>
              </w:numPr>
              <w:spacing w:after="0"/>
              <w:ind w:left="709"/>
            </w:pPr>
            <w:r w:rsidRPr="00765858">
              <w:rPr>
                <w:rFonts w:asciiTheme="minorHAnsi" w:hAnsiTheme="minorHAnsi"/>
                <w:sz w:val="20"/>
                <w:szCs w:val="20"/>
              </w:rPr>
              <w:t xml:space="preserve">CIRQ reserves the right to seek reimbursement of costs associated with the handling of complaints, disputes or appeals after the first occurrence, or when additional audit time is required. </w:t>
            </w:r>
          </w:p>
          <w:p w14:paraId="45443E5E" w14:textId="77777777" w:rsidR="00765858" w:rsidRPr="00765858" w:rsidRDefault="00765858" w:rsidP="00765858">
            <w:pPr>
              <w:spacing w:before="40" w:after="40"/>
              <w:ind w:left="720"/>
              <w:rPr>
                <w:rFonts w:asciiTheme="minorHAnsi" w:hAnsiTheme="minorHAnsi" w:cs="Arial"/>
                <w:sz w:val="20"/>
                <w:szCs w:val="20"/>
              </w:rPr>
            </w:pPr>
          </w:p>
          <w:p w14:paraId="66197EFA" w14:textId="77777777" w:rsidR="008E6E35" w:rsidRDefault="008E6E35" w:rsidP="00765858">
            <w:pPr>
              <w:spacing w:before="40" w:after="40"/>
              <w:ind w:left="720"/>
              <w:rPr>
                <w:rFonts w:ascii="Calibri" w:hAnsi="Calibri" w:cs="Arial"/>
                <w:sz w:val="20"/>
                <w:szCs w:val="20"/>
              </w:rPr>
            </w:pPr>
          </w:p>
          <w:p w14:paraId="7B292D0F" w14:textId="77777777" w:rsidR="008E6E35" w:rsidRDefault="008E6E35" w:rsidP="0017206C">
            <w:pPr>
              <w:spacing w:before="40" w:after="40"/>
              <w:rPr>
                <w:rFonts w:ascii="Calibri" w:hAnsi="Calibri" w:cs="Arial"/>
                <w:sz w:val="20"/>
                <w:szCs w:val="20"/>
              </w:rPr>
            </w:pPr>
          </w:p>
          <w:p w14:paraId="75B29C65" w14:textId="77777777" w:rsidR="008E6E35" w:rsidRDefault="008E6E35" w:rsidP="0017206C">
            <w:pPr>
              <w:spacing w:before="40" w:after="40"/>
              <w:rPr>
                <w:rFonts w:ascii="Calibri" w:hAnsi="Calibri" w:cs="Arial"/>
                <w:sz w:val="20"/>
                <w:szCs w:val="20"/>
              </w:rPr>
            </w:pPr>
          </w:p>
          <w:p w14:paraId="6026C9F2" w14:textId="77777777" w:rsidR="008E6E35" w:rsidRPr="0006000E" w:rsidRDefault="008E6E35" w:rsidP="008E6E35">
            <w:pPr>
              <w:spacing w:before="40" w:after="40"/>
              <w:rPr>
                <w:rFonts w:ascii="Calibri" w:hAnsi="Calibri" w:cs="Arial"/>
                <w:sz w:val="20"/>
                <w:szCs w:val="20"/>
              </w:rPr>
            </w:pPr>
          </w:p>
        </w:tc>
      </w:tr>
    </w:tbl>
    <w:p w14:paraId="62C2A2C2" w14:textId="77777777" w:rsidR="008E6E35" w:rsidRDefault="008E6E35">
      <w:pPr>
        <w:rPr>
          <w:rFonts w:ascii="Calibri" w:hAnsi="Calibri"/>
        </w:rPr>
      </w:pPr>
    </w:p>
    <w:sectPr w:rsidR="008E6E35" w:rsidSect="00DC7394">
      <w:headerReference w:type="default" r:id="rId8"/>
      <w:footerReference w:type="default" r:id="rId9"/>
      <w:pgSz w:w="15840" w:h="12240" w:orient="landscape" w:code="1"/>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D81D1" w14:textId="77777777" w:rsidR="007D00A2" w:rsidRDefault="007D00A2" w:rsidP="0006000E">
      <w:r>
        <w:separator/>
      </w:r>
    </w:p>
  </w:endnote>
  <w:endnote w:type="continuationSeparator" w:id="0">
    <w:p w14:paraId="223BAC13" w14:textId="77777777" w:rsidR="007D00A2" w:rsidRDefault="007D00A2" w:rsidP="0006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B9B92" w14:textId="77777777" w:rsidR="00D97D59" w:rsidRPr="004F48BD" w:rsidRDefault="00D97D59" w:rsidP="0006000E">
    <w:pPr>
      <w:pStyle w:val="Footer"/>
      <w:tabs>
        <w:tab w:val="clear" w:pos="9026"/>
        <w:tab w:val="right" w:pos="9356"/>
      </w:tabs>
      <w:ind w:left="-142"/>
      <w:rPr>
        <w:rFonts w:ascii="Tahoma" w:hAnsi="Tahoma" w:cs="Tahoma"/>
        <w:sz w:val="16"/>
        <w:szCs w:val="16"/>
      </w:rPr>
    </w:pPr>
    <w:r w:rsidRPr="004F48BD">
      <w:rPr>
        <w:rFonts w:ascii="Tahoma" w:hAnsi="Tahoma" w:cs="Tahoma"/>
        <w:sz w:val="16"/>
        <w:szCs w:val="16"/>
      </w:rPr>
      <w:t>CIRQ FS2001 Complaint/Appeal/Dispute Form</w:t>
    </w:r>
  </w:p>
  <w:p w14:paraId="71DC12DE" w14:textId="77777777" w:rsidR="00D97D59" w:rsidRPr="0006000E" w:rsidRDefault="00865A3C" w:rsidP="0006000E">
    <w:pPr>
      <w:pStyle w:val="Footer"/>
      <w:tabs>
        <w:tab w:val="clear" w:pos="9026"/>
        <w:tab w:val="right" w:pos="9356"/>
      </w:tabs>
      <w:ind w:left="-142"/>
      <w:rPr>
        <w:rFonts w:ascii="Calibri" w:hAnsi="Calibri"/>
        <w:sz w:val="16"/>
        <w:szCs w:val="16"/>
      </w:rPr>
    </w:pPr>
    <w:r w:rsidRPr="004F48BD">
      <w:rPr>
        <w:rFonts w:ascii="Tahoma" w:hAnsi="Tahoma" w:cs="Tahoma"/>
        <w:sz w:val="16"/>
        <w:szCs w:val="16"/>
      </w:rPr>
      <w:t>All rights reserved.  No part of this document may be reproduced or distributed without written permission of CIRQ.</w:t>
    </w:r>
    <w:r w:rsidR="00D97D59" w:rsidRPr="00273E95">
      <w:rPr>
        <w:rFonts w:ascii="Tahoma" w:hAnsi="Tahoma" w:cs="Tahoma"/>
        <w:sz w:val="16"/>
        <w:szCs w:val="16"/>
      </w:rPr>
      <w:tab/>
    </w:r>
    <w:r w:rsidR="00D97D59">
      <w:tab/>
    </w:r>
    <w:r w:rsidR="00D97D59">
      <w:tab/>
    </w:r>
    <w:r w:rsidR="00D97D59">
      <w:tab/>
    </w:r>
    <w:r w:rsidR="00D97D59">
      <w:tab/>
    </w:r>
    <w:r w:rsidR="00D97D59">
      <w:tab/>
    </w:r>
    <w:r w:rsidR="00D97D59">
      <w:tab/>
    </w:r>
    <w:r w:rsidR="00422EC5">
      <w:tab/>
    </w:r>
    <w:r w:rsidR="00422EC5">
      <w:tab/>
    </w:r>
    <w:r w:rsidR="00422EC5">
      <w:tab/>
    </w:r>
    <w:r w:rsidR="00422EC5">
      <w:tab/>
    </w:r>
    <w:r w:rsidR="00422EC5">
      <w:tab/>
    </w:r>
    <w:r w:rsidR="00422EC5">
      <w:tab/>
    </w:r>
    <w:r w:rsidR="00D97D59" w:rsidRPr="0006000E">
      <w:rPr>
        <w:rFonts w:ascii="Calibri" w:hAnsi="Calibri"/>
        <w:sz w:val="16"/>
        <w:szCs w:val="16"/>
      </w:rPr>
      <w:t xml:space="preserve">Page </w:t>
    </w:r>
    <w:r w:rsidR="00622F8F" w:rsidRPr="0006000E">
      <w:rPr>
        <w:rFonts w:ascii="Calibri" w:hAnsi="Calibri"/>
        <w:sz w:val="16"/>
        <w:szCs w:val="16"/>
      </w:rPr>
      <w:fldChar w:fldCharType="begin"/>
    </w:r>
    <w:r w:rsidR="00D97D59" w:rsidRPr="0006000E">
      <w:rPr>
        <w:rFonts w:ascii="Calibri" w:hAnsi="Calibri"/>
        <w:sz w:val="16"/>
        <w:szCs w:val="16"/>
      </w:rPr>
      <w:instrText xml:space="preserve"> PAGE </w:instrText>
    </w:r>
    <w:r w:rsidR="00622F8F" w:rsidRPr="0006000E">
      <w:rPr>
        <w:rFonts w:ascii="Calibri" w:hAnsi="Calibri"/>
        <w:sz w:val="16"/>
        <w:szCs w:val="16"/>
      </w:rPr>
      <w:fldChar w:fldCharType="separate"/>
    </w:r>
    <w:r w:rsidR="00804520">
      <w:rPr>
        <w:rFonts w:ascii="Calibri" w:hAnsi="Calibri"/>
        <w:noProof/>
        <w:sz w:val="16"/>
        <w:szCs w:val="16"/>
      </w:rPr>
      <w:t>2</w:t>
    </w:r>
    <w:r w:rsidR="00622F8F" w:rsidRPr="0006000E">
      <w:rPr>
        <w:rFonts w:ascii="Calibri" w:hAnsi="Calibri"/>
        <w:sz w:val="16"/>
        <w:szCs w:val="16"/>
      </w:rPr>
      <w:fldChar w:fldCharType="end"/>
    </w:r>
    <w:r w:rsidR="00D97D59" w:rsidRPr="0006000E">
      <w:rPr>
        <w:rFonts w:ascii="Calibri" w:hAnsi="Calibri"/>
        <w:sz w:val="16"/>
        <w:szCs w:val="16"/>
      </w:rPr>
      <w:t xml:space="preserve"> of </w:t>
    </w:r>
    <w:r w:rsidR="00622F8F" w:rsidRPr="0006000E">
      <w:rPr>
        <w:rFonts w:ascii="Calibri" w:hAnsi="Calibri"/>
        <w:sz w:val="16"/>
        <w:szCs w:val="16"/>
      </w:rPr>
      <w:fldChar w:fldCharType="begin"/>
    </w:r>
    <w:r w:rsidR="00D97D59" w:rsidRPr="0006000E">
      <w:rPr>
        <w:rFonts w:ascii="Calibri" w:hAnsi="Calibri"/>
        <w:sz w:val="16"/>
        <w:szCs w:val="16"/>
      </w:rPr>
      <w:instrText xml:space="preserve"> NUMPAGES  </w:instrText>
    </w:r>
    <w:r w:rsidR="00622F8F" w:rsidRPr="0006000E">
      <w:rPr>
        <w:rFonts w:ascii="Calibri" w:hAnsi="Calibri"/>
        <w:sz w:val="16"/>
        <w:szCs w:val="16"/>
      </w:rPr>
      <w:fldChar w:fldCharType="separate"/>
    </w:r>
    <w:r w:rsidR="00804520">
      <w:rPr>
        <w:rFonts w:ascii="Calibri" w:hAnsi="Calibri"/>
        <w:noProof/>
        <w:sz w:val="16"/>
        <w:szCs w:val="16"/>
      </w:rPr>
      <w:t>3</w:t>
    </w:r>
    <w:r w:rsidR="00622F8F" w:rsidRPr="0006000E">
      <w:rPr>
        <w:rFonts w:ascii="Calibri" w:hAnsi="Calibri"/>
        <w:sz w:val="16"/>
        <w:szCs w:val="16"/>
      </w:rPr>
      <w:fldChar w:fldCharType="end"/>
    </w:r>
  </w:p>
  <w:p w14:paraId="22CCBEE5" w14:textId="77777777" w:rsidR="00D97D59" w:rsidRPr="0006000E" w:rsidRDefault="00D97D59" w:rsidP="00273E95">
    <w:pPr>
      <w:pStyle w:val="Footer"/>
      <w:jc w:val="center"/>
      <w:rPr>
        <w:rFonts w:ascii="Calibri" w:hAnsi="Calibri"/>
        <w:sz w:val="16"/>
        <w:szCs w:val="16"/>
      </w:rPr>
    </w:pPr>
    <w:r>
      <w:rPr>
        <w:rFonts w:ascii="Calibri" w:hAnsi="Calibri"/>
        <w:sz w:val="16"/>
        <w:szCs w:val="16"/>
      </w:rPr>
      <w:t xml:space="preserve">                                                                  </w:t>
    </w:r>
    <w:r w:rsidR="00865A3C">
      <w:rPr>
        <w:rFonts w:ascii="Calibri" w:hAnsi="Calibri"/>
        <w:sz w:val="16"/>
        <w:szCs w:val="16"/>
      </w:rPr>
      <w:t xml:space="preserve">                              </w:t>
    </w:r>
    <w:r>
      <w:rPr>
        <w:rFonts w:ascii="Calibri" w:hAnsi="Calibri"/>
        <w:sz w:val="16"/>
        <w:szCs w:val="16"/>
      </w:rPr>
      <w:t xml:space="preserve">                                                                                                        </w:t>
    </w:r>
    <w:r w:rsidR="00865A3C">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E2E03" w14:textId="77777777" w:rsidR="007D00A2" w:rsidRDefault="007D00A2" w:rsidP="0006000E">
      <w:bookmarkStart w:id="0" w:name="_Hlk51588193"/>
      <w:bookmarkEnd w:id="0"/>
      <w:r>
        <w:separator/>
      </w:r>
    </w:p>
  </w:footnote>
  <w:footnote w:type="continuationSeparator" w:id="0">
    <w:p w14:paraId="28AA4D39" w14:textId="77777777" w:rsidR="007D00A2" w:rsidRDefault="007D00A2" w:rsidP="0006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67036" w14:textId="284985CA" w:rsidR="00DC174A" w:rsidRDefault="004F48BD" w:rsidP="00DC174A">
    <w:pPr>
      <w:pStyle w:val="Header"/>
      <w:rPr>
        <w:rFonts w:ascii="Tahoma" w:hAnsi="Tahoma" w:cs="Tahoma"/>
        <w:sz w:val="16"/>
        <w:szCs w:val="16"/>
      </w:rPr>
    </w:pPr>
    <w:r>
      <w:rPr>
        <w:rFonts w:ascii="Tahoma" w:hAnsi="Tahoma" w:cs="Tahoma"/>
        <w:noProof/>
        <w:sz w:val="16"/>
        <w:szCs w:val="16"/>
      </w:rPr>
      <w:drawing>
        <wp:anchor distT="0" distB="0" distL="114300" distR="114300" simplePos="0" relativeHeight="251658240" behindDoc="0" locked="0" layoutInCell="1" allowOverlap="1" wp14:anchorId="018E42A0" wp14:editId="11D5C595">
          <wp:simplePos x="0" y="0"/>
          <wp:positionH relativeFrom="column">
            <wp:posOffset>7703820</wp:posOffset>
          </wp:positionH>
          <wp:positionV relativeFrom="paragraph">
            <wp:posOffset>-191135</wp:posOffset>
          </wp:positionV>
          <wp:extent cx="807720" cy="5302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807720" cy="530225"/>
                  </a:xfrm>
                  <a:prstGeom prst="rect">
                    <a:avLst/>
                  </a:prstGeom>
                </pic:spPr>
              </pic:pic>
            </a:graphicData>
          </a:graphic>
          <wp14:sizeRelH relativeFrom="margin">
            <wp14:pctWidth>0</wp14:pctWidth>
          </wp14:sizeRelH>
          <wp14:sizeRelV relativeFrom="margin">
            <wp14:pctHeight>0</wp14:pctHeight>
          </wp14:sizeRelV>
        </wp:anchor>
      </w:drawing>
    </w:r>
    <w:r w:rsidR="00DC174A" w:rsidRPr="00DC7394">
      <w:rPr>
        <w:rFonts w:ascii="Tahoma" w:hAnsi="Tahoma" w:cs="Tahoma"/>
        <w:sz w:val="16"/>
        <w:szCs w:val="16"/>
      </w:rPr>
      <w:t>CIRQ FS2001</w:t>
    </w:r>
    <w:r w:rsidR="00DC174A">
      <w:rPr>
        <w:rFonts w:ascii="Tahoma" w:hAnsi="Tahoma" w:cs="Tahoma"/>
        <w:sz w:val="16"/>
        <w:szCs w:val="16"/>
      </w:rPr>
      <w:t xml:space="preserve"> Complaint/Appeal/Dispute Form </w:t>
    </w:r>
  </w:p>
  <w:p w14:paraId="07D936E1" w14:textId="081B3F83" w:rsidR="00DC174A" w:rsidRDefault="00DC174A" w:rsidP="00DC174A">
    <w:pPr>
      <w:pStyle w:val="Header"/>
      <w:rPr>
        <w:rFonts w:ascii="Tahoma" w:hAnsi="Tahoma" w:cs="Tahoma"/>
        <w:sz w:val="16"/>
        <w:szCs w:val="16"/>
      </w:rPr>
    </w:pPr>
    <w:r>
      <w:rPr>
        <w:rFonts w:ascii="Tahoma" w:hAnsi="Tahoma" w:cs="Tahoma"/>
        <w:sz w:val="16"/>
        <w:szCs w:val="16"/>
      </w:rPr>
      <w:t>1156 15</w:t>
    </w:r>
    <w:r w:rsidRPr="00DC174A">
      <w:rPr>
        <w:rFonts w:ascii="Tahoma" w:hAnsi="Tahoma" w:cs="Tahoma"/>
        <w:sz w:val="16"/>
        <w:szCs w:val="16"/>
        <w:vertAlign w:val="superscript"/>
      </w:rPr>
      <w:t>th</w:t>
    </w:r>
    <w:r>
      <w:rPr>
        <w:rFonts w:ascii="Tahoma" w:hAnsi="Tahoma" w:cs="Tahoma"/>
        <w:sz w:val="16"/>
        <w:szCs w:val="16"/>
      </w:rPr>
      <w:t xml:space="preserve"> Street, NW | Suite </w:t>
    </w:r>
    <w:r w:rsidR="00174A08">
      <w:rPr>
        <w:rFonts w:ascii="Tahoma" w:hAnsi="Tahoma" w:cs="Tahoma"/>
        <w:sz w:val="16"/>
        <w:szCs w:val="16"/>
      </w:rPr>
      <w:t>700</w:t>
    </w:r>
  </w:p>
  <w:p w14:paraId="30170025" w14:textId="6A2E289E" w:rsidR="00D97D59" w:rsidRPr="00DC7394" w:rsidRDefault="00DC174A" w:rsidP="00DC174A">
    <w:pPr>
      <w:pStyle w:val="Header"/>
      <w:rPr>
        <w:rFonts w:ascii="Tahoma" w:hAnsi="Tahoma" w:cs="Tahoma"/>
        <w:sz w:val="16"/>
        <w:szCs w:val="16"/>
      </w:rPr>
    </w:pPr>
    <w:r>
      <w:rPr>
        <w:rFonts w:ascii="Tahoma" w:hAnsi="Tahoma" w:cs="Tahoma"/>
        <w:sz w:val="16"/>
        <w:szCs w:val="16"/>
      </w:rPr>
      <w:t>Washington, DC 20005</w:t>
    </w:r>
    <w:r>
      <w:rPr>
        <w:rFonts w:ascii="Tahoma" w:hAnsi="Tahoma" w:cs="Tahoma"/>
        <w:sz w:val="16"/>
        <w:szCs w:val="16"/>
      </w:rPr>
      <w:tab/>
    </w:r>
    <w:r>
      <w:rPr>
        <w:rFonts w:ascii="Tahoma" w:hAnsi="Tahoma" w:cs="Tahoma"/>
        <w:sz w:val="16"/>
        <w:szCs w:val="16"/>
      </w:rPr>
      <w:tab/>
    </w:r>
    <w:r w:rsidR="00865A3C">
      <w:rPr>
        <w:rFonts w:ascii="Tahoma" w:hAnsi="Tahoma" w:cs="Tahoma"/>
        <w:sz w:val="16"/>
        <w:szCs w:val="16"/>
      </w:rPr>
      <w:tab/>
    </w:r>
    <w:r w:rsidR="00865A3C">
      <w:rPr>
        <w:rFonts w:ascii="Tahoma" w:hAnsi="Tahoma" w:cs="Tahoma"/>
        <w:sz w:val="16"/>
        <w:szCs w:val="16"/>
      </w:rPr>
      <w:tab/>
    </w:r>
    <w:r w:rsidR="00865A3C">
      <w:rPr>
        <w:rFonts w:ascii="Tahoma" w:hAnsi="Tahoma" w:cs="Tahoma"/>
        <w:sz w:val="16"/>
        <w:szCs w:val="16"/>
      </w:rPr>
      <w:tab/>
    </w:r>
    <w:r w:rsidR="00865A3C">
      <w:rPr>
        <w:rFonts w:ascii="Tahoma" w:hAnsi="Tahoma"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003BA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57C73F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DA426F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900F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78C9E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6873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52E6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F06F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D634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385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22B5B"/>
    <w:multiLevelType w:val="hybridMultilevel"/>
    <w:tmpl w:val="25BA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F15AC"/>
    <w:multiLevelType w:val="hybridMultilevel"/>
    <w:tmpl w:val="2662F81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A5"/>
    <w:rsid w:val="0006000E"/>
    <w:rsid w:val="0006324C"/>
    <w:rsid w:val="00094248"/>
    <w:rsid w:val="000A762A"/>
    <w:rsid w:val="00165535"/>
    <w:rsid w:val="00174A08"/>
    <w:rsid w:val="001802AF"/>
    <w:rsid w:val="0019280A"/>
    <w:rsid w:val="001D41E1"/>
    <w:rsid w:val="00273E95"/>
    <w:rsid w:val="0028424E"/>
    <w:rsid w:val="002A7D80"/>
    <w:rsid w:val="00342356"/>
    <w:rsid w:val="003A7B5A"/>
    <w:rsid w:val="003B090F"/>
    <w:rsid w:val="003E2D4C"/>
    <w:rsid w:val="00422EC5"/>
    <w:rsid w:val="004A55FA"/>
    <w:rsid w:val="004E49B1"/>
    <w:rsid w:val="004F2CD2"/>
    <w:rsid w:val="004F48BD"/>
    <w:rsid w:val="0051055E"/>
    <w:rsid w:val="00567E32"/>
    <w:rsid w:val="0059030F"/>
    <w:rsid w:val="005B76BB"/>
    <w:rsid w:val="00622F8F"/>
    <w:rsid w:val="00650298"/>
    <w:rsid w:val="006630F6"/>
    <w:rsid w:val="006F688B"/>
    <w:rsid w:val="00723CC5"/>
    <w:rsid w:val="00765858"/>
    <w:rsid w:val="007A25B8"/>
    <w:rsid w:val="007D00A2"/>
    <w:rsid w:val="00804520"/>
    <w:rsid w:val="00815FD9"/>
    <w:rsid w:val="00856FD1"/>
    <w:rsid w:val="00865A3C"/>
    <w:rsid w:val="008A0BC7"/>
    <w:rsid w:val="008C66C4"/>
    <w:rsid w:val="008E6E35"/>
    <w:rsid w:val="00942230"/>
    <w:rsid w:val="00983AF9"/>
    <w:rsid w:val="0098623E"/>
    <w:rsid w:val="00A051F0"/>
    <w:rsid w:val="00A40E89"/>
    <w:rsid w:val="00A44A77"/>
    <w:rsid w:val="00AC6208"/>
    <w:rsid w:val="00AE463A"/>
    <w:rsid w:val="00AF4DBD"/>
    <w:rsid w:val="00B358DC"/>
    <w:rsid w:val="00B419DA"/>
    <w:rsid w:val="00B52747"/>
    <w:rsid w:val="00B852A5"/>
    <w:rsid w:val="00BF4AC2"/>
    <w:rsid w:val="00BF5047"/>
    <w:rsid w:val="00C20B01"/>
    <w:rsid w:val="00C343DF"/>
    <w:rsid w:val="00C44A2C"/>
    <w:rsid w:val="00C6389C"/>
    <w:rsid w:val="00C71A8F"/>
    <w:rsid w:val="00CB7844"/>
    <w:rsid w:val="00CF7E1A"/>
    <w:rsid w:val="00D41471"/>
    <w:rsid w:val="00D83630"/>
    <w:rsid w:val="00D97D59"/>
    <w:rsid w:val="00DC174A"/>
    <w:rsid w:val="00DC7394"/>
    <w:rsid w:val="00DD3DEB"/>
    <w:rsid w:val="00E10E55"/>
    <w:rsid w:val="00EC2537"/>
    <w:rsid w:val="00ED32DF"/>
    <w:rsid w:val="00EE4E29"/>
    <w:rsid w:val="00F6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C8537C"/>
  <w15:docId w15:val="{C91FBC70-DEF5-4977-B9BD-441369AC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A5"/>
    <w:rPr>
      <w:rFonts w:ascii="Times New Roman" w:eastAsia="Times New Roman" w:hAnsi="Times New Roman"/>
      <w:sz w:val="24"/>
      <w:szCs w:val="24"/>
    </w:rPr>
  </w:style>
  <w:style w:type="paragraph" w:styleId="Heading1">
    <w:name w:val="heading 1"/>
    <w:basedOn w:val="Normal"/>
    <w:next w:val="Normal"/>
    <w:link w:val="Heading1Char"/>
    <w:uiPriority w:val="99"/>
    <w:qFormat/>
    <w:rsid w:val="0006000E"/>
    <w:pPr>
      <w:keepNext/>
      <w:spacing w:before="240" w:after="60"/>
      <w:outlineLvl w:val="0"/>
    </w:pPr>
    <w:rPr>
      <w:rFonts w:ascii="Arial" w:hAnsi="Arial" w:cs="Arial"/>
      <w:b/>
      <w:szCs w:val="20"/>
      <w:lang w:val="en-AU" w:eastAsia="en-AU"/>
    </w:rPr>
  </w:style>
  <w:style w:type="paragraph" w:styleId="Heading2">
    <w:name w:val="heading 2"/>
    <w:basedOn w:val="Normal"/>
    <w:next w:val="Normal"/>
    <w:link w:val="Heading2Char"/>
    <w:uiPriority w:val="99"/>
    <w:qFormat/>
    <w:rsid w:val="00B852A5"/>
    <w:pPr>
      <w:keepNext/>
      <w:spacing w:before="240" w:after="60"/>
      <w:outlineLvl w:val="1"/>
    </w:pPr>
    <w:rPr>
      <w:rFonts w:ascii="Arial" w:hAnsi="Arial" w:cs="Arial"/>
      <w:b/>
      <w:bCs/>
      <w:i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000E"/>
    <w:rPr>
      <w:rFonts w:ascii="Arial" w:hAnsi="Arial" w:cs="Arial"/>
      <w:b/>
      <w:sz w:val="20"/>
      <w:szCs w:val="20"/>
      <w:lang w:eastAsia="en-AU"/>
    </w:rPr>
  </w:style>
  <w:style w:type="character" w:customStyle="1" w:styleId="Heading2Char">
    <w:name w:val="Heading 2 Char"/>
    <w:basedOn w:val="DefaultParagraphFont"/>
    <w:link w:val="Heading2"/>
    <w:uiPriority w:val="99"/>
    <w:locked/>
    <w:rsid w:val="00B852A5"/>
    <w:rPr>
      <w:rFonts w:ascii="Arial" w:hAnsi="Arial" w:cs="Arial"/>
      <w:b/>
      <w:bCs/>
      <w:iCs/>
      <w:sz w:val="28"/>
      <w:szCs w:val="28"/>
      <w:lang w:eastAsia="en-AU"/>
    </w:rPr>
  </w:style>
  <w:style w:type="paragraph" w:styleId="Header">
    <w:name w:val="header"/>
    <w:basedOn w:val="Normal"/>
    <w:link w:val="HeaderChar"/>
    <w:uiPriority w:val="99"/>
    <w:semiHidden/>
    <w:rsid w:val="0006000E"/>
    <w:pPr>
      <w:tabs>
        <w:tab w:val="center" w:pos="4513"/>
        <w:tab w:val="right" w:pos="9026"/>
      </w:tabs>
    </w:pPr>
  </w:style>
  <w:style w:type="character" w:customStyle="1" w:styleId="HeaderChar">
    <w:name w:val="Header Char"/>
    <w:basedOn w:val="DefaultParagraphFont"/>
    <w:link w:val="Header"/>
    <w:uiPriority w:val="99"/>
    <w:semiHidden/>
    <w:locked/>
    <w:rsid w:val="0006000E"/>
    <w:rPr>
      <w:rFonts w:ascii="Times New Roman" w:hAnsi="Times New Roman" w:cs="Times New Roman"/>
      <w:sz w:val="24"/>
      <w:szCs w:val="24"/>
      <w:lang w:val="en-US"/>
    </w:rPr>
  </w:style>
  <w:style w:type="paragraph" w:styleId="Footer">
    <w:name w:val="footer"/>
    <w:basedOn w:val="Normal"/>
    <w:link w:val="FooterChar"/>
    <w:uiPriority w:val="99"/>
    <w:rsid w:val="0006000E"/>
    <w:pPr>
      <w:tabs>
        <w:tab w:val="center" w:pos="4513"/>
        <w:tab w:val="right" w:pos="9026"/>
      </w:tabs>
    </w:pPr>
  </w:style>
  <w:style w:type="character" w:customStyle="1" w:styleId="FooterChar">
    <w:name w:val="Footer Char"/>
    <w:basedOn w:val="DefaultParagraphFont"/>
    <w:link w:val="Footer"/>
    <w:uiPriority w:val="99"/>
    <w:locked/>
    <w:rsid w:val="0006000E"/>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0600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00E"/>
    <w:rPr>
      <w:rFonts w:ascii="Tahoma" w:hAnsi="Tahoma" w:cs="Tahoma"/>
      <w:sz w:val="16"/>
      <w:szCs w:val="16"/>
      <w:lang w:val="en-US"/>
    </w:rPr>
  </w:style>
  <w:style w:type="paragraph" w:styleId="BodyText">
    <w:name w:val="Body Text"/>
    <w:basedOn w:val="Normal"/>
    <w:link w:val="BodyTextChar"/>
    <w:uiPriority w:val="99"/>
    <w:rsid w:val="00DC7394"/>
    <w:pPr>
      <w:spacing w:after="120"/>
    </w:pPr>
  </w:style>
  <w:style w:type="character" w:customStyle="1" w:styleId="BodyTextChar">
    <w:name w:val="Body Text Char"/>
    <w:basedOn w:val="DefaultParagraphFont"/>
    <w:link w:val="BodyText"/>
    <w:uiPriority w:val="99"/>
    <w:semiHidden/>
    <w:rsid w:val="00BA07B6"/>
    <w:rPr>
      <w:rFonts w:ascii="Times New Roman" w:eastAsia="Times New Roman" w:hAnsi="Times New Roman"/>
      <w:sz w:val="24"/>
      <w:szCs w:val="24"/>
    </w:rPr>
  </w:style>
  <w:style w:type="paragraph" w:styleId="ListParagraph">
    <w:name w:val="List Paragraph"/>
    <w:basedOn w:val="Normal"/>
    <w:uiPriority w:val="34"/>
    <w:qFormat/>
    <w:rsid w:val="0076585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00EC-D522-42EA-AD6A-80B249C4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Macdonald</dc:creator>
  <cp:keywords/>
  <dc:description/>
  <cp:lastModifiedBy>Juliana Wood</cp:lastModifiedBy>
  <cp:revision>6</cp:revision>
  <cp:lastPrinted>2010-01-26T20:06:00Z</cp:lastPrinted>
  <dcterms:created xsi:type="dcterms:W3CDTF">2018-04-16T18:05:00Z</dcterms:created>
  <dcterms:modified xsi:type="dcterms:W3CDTF">2020-09-21T17:43:00Z</dcterms:modified>
</cp:coreProperties>
</file>